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D7228" w:rsidRDefault="00AA49ED" w:rsidP="00AA49ED">
      <w:pPr>
        <w:ind w:hanging="142"/>
        <w:jc w:val="center"/>
      </w:pPr>
      <w:r>
        <w:rPr>
          <w:rFonts w:ascii="Tahoma" w:eastAsia="Times New Roman" w:hAnsi="Tahoma" w:cs="Tahoma"/>
          <w:b/>
          <w:bCs/>
          <w:color w:val="006600"/>
          <w:sz w:val="24"/>
          <w:szCs w:val="24"/>
        </w:rPr>
        <w:t xml:space="preserve">         </w:t>
      </w:r>
      <w:r w:rsidR="00766E82" w:rsidRPr="00766E82">
        <w:rPr>
          <w:rFonts w:ascii="Tahoma" w:eastAsia="Times New Roman" w:hAnsi="Tahoma" w:cs="Tahoma"/>
          <w:b/>
          <w:bCs/>
          <w:color w:val="006600"/>
          <w:sz w:val="24"/>
          <w:szCs w:val="24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269.25pt;height:24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font-size:20pt;font-weight:bold;v-text-kern:t" trim="t" fitpath="t" string="ПАМЯТКА  "/>
          </v:shape>
        </w:pict>
      </w:r>
    </w:p>
    <w:p w:rsidR="008A1A5C" w:rsidRPr="00EB6B80" w:rsidRDefault="00EB6B80" w:rsidP="00D7786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C00000"/>
          <w:sz w:val="30"/>
          <w:szCs w:val="30"/>
        </w:rPr>
      </w:pPr>
      <w:r>
        <w:rPr>
          <w:rFonts w:ascii="Tahoma" w:eastAsia="Times New Roman" w:hAnsi="Tahoma" w:cs="Tahoma"/>
          <w:b/>
          <w:bCs/>
          <w:color w:val="C00000"/>
          <w:sz w:val="30"/>
          <w:szCs w:val="30"/>
        </w:rPr>
        <w:t xml:space="preserve">           </w:t>
      </w:r>
      <w:r w:rsidR="008A1A5C" w:rsidRPr="00EB6B80">
        <w:rPr>
          <w:rFonts w:ascii="Tahoma" w:eastAsia="Times New Roman" w:hAnsi="Tahoma" w:cs="Tahoma"/>
          <w:b/>
          <w:bCs/>
          <w:color w:val="C00000"/>
          <w:sz w:val="30"/>
          <w:szCs w:val="30"/>
        </w:rPr>
        <w:t>о мерах пожарной безопасности в новогодние праздники</w:t>
      </w:r>
    </w:p>
    <w:p w:rsidR="008A1A5C" w:rsidRDefault="008A1A5C" w:rsidP="00D77869">
      <w:pPr>
        <w:tabs>
          <w:tab w:val="left" w:pos="4253"/>
        </w:tabs>
        <w:spacing w:after="0" w:line="24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i/>
          <w:color w:val="244061" w:themeColor="accent1" w:themeShade="80"/>
        </w:rPr>
      </w:pPr>
      <w:r w:rsidRPr="00D45916">
        <w:rPr>
          <w:rFonts w:ascii="Times New Roman" w:eastAsia="Times New Roman" w:hAnsi="Times New Roman" w:cs="Times New Roman"/>
          <w:b/>
          <w:i/>
          <w:color w:val="244061" w:themeColor="accent1" w:themeShade="80"/>
        </w:rPr>
        <w:t>Администраци</w:t>
      </w:r>
      <w:r>
        <w:rPr>
          <w:rFonts w:ascii="Times New Roman" w:eastAsia="Times New Roman" w:hAnsi="Times New Roman" w:cs="Times New Roman"/>
          <w:b/>
          <w:i/>
          <w:color w:val="244061" w:themeColor="accent1" w:themeShade="80"/>
        </w:rPr>
        <w:t>я</w:t>
      </w:r>
      <w:r w:rsidRPr="00D45916">
        <w:rPr>
          <w:rFonts w:ascii="Times New Roman" w:eastAsia="Times New Roman" w:hAnsi="Times New Roman" w:cs="Times New Roman"/>
          <w:b/>
          <w:i/>
          <w:color w:val="244061" w:themeColor="accent1" w:themeShade="80"/>
        </w:rPr>
        <w:t xml:space="preserve"> города Омска  дает следующие</w:t>
      </w:r>
      <w:r>
        <w:rPr>
          <w:rFonts w:ascii="Times New Roman" w:eastAsia="Times New Roman" w:hAnsi="Times New Roman" w:cs="Times New Roman"/>
          <w:b/>
          <w:i/>
          <w:color w:val="244061" w:themeColor="accent1" w:themeShade="80"/>
        </w:rPr>
        <w:t xml:space="preserve"> </w:t>
      </w:r>
      <w:r w:rsidRPr="00D45916">
        <w:rPr>
          <w:rFonts w:ascii="Times New Roman" w:eastAsia="Times New Roman" w:hAnsi="Times New Roman" w:cs="Times New Roman"/>
          <w:b/>
          <w:i/>
          <w:color w:val="244061" w:themeColor="accent1" w:themeShade="80"/>
        </w:rPr>
        <w:t>рекомендации</w:t>
      </w:r>
      <w:r w:rsidR="00EB6B80">
        <w:rPr>
          <w:rFonts w:ascii="Times New Roman" w:eastAsia="Times New Roman" w:hAnsi="Times New Roman" w:cs="Times New Roman"/>
          <w:b/>
          <w:i/>
          <w:color w:val="244061" w:themeColor="accent1" w:themeShade="80"/>
        </w:rPr>
        <w:t xml:space="preserve"> </w:t>
      </w:r>
      <w:r w:rsidRPr="00D45916">
        <w:rPr>
          <w:rFonts w:ascii="Times New Roman" w:eastAsia="Times New Roman" w:hAnsi="Times New Roman" w:cs="Times New Roman"/>
          <w:b/>
          <w:i/>
          <w:color w:val="244061" w:themeColor="accent1" w:themeShade="80"/>
        </w:rPr>
        <w:t>по соблюдению мер пожарной безопасности</w:t>
      </w:r>
      <w:r w:rsidR="00017BAA" w:rsidRPr="00D45916">
        <w:rPr>
          <w:rFonts w:ascii="Times New Roman" w:eastAsia="Times New Roman" w:hAnsi="Times New Roman" w:cs="Times New Roman"/>
          <w:b/>
          <w:i/>
          <w:color w:val="244061" w:themeColor="accent1" w:themeShade="80"/>
        </w:rPr>
        <w:t>:</w:t>
      </w:r>
    </w:p>
    <w:p w:rsidR="008A1A5C" w:rsidRPr="00A90FB7" w:rsidRDefault="008A1A5C" w:rsidP="00D77869">
      <w:pPr>
        <w:spacing w:after="0" w:line="240" w:lineRule="auto"/>
        <w:ind w:left="708" w:right="282"/>
        <w:jc w:val="center"/>
        <w:rPr>
          <w:rFonts w:ascii="Segoe Script" w:hAnsi="Segoe Script" w:cs="Times New Roman"/>
          <w:b/>
          <w:shadow/>
          <w:color w:val="0070C0"/>
          <w:sz w:val="24"/>
          <w:szCs w:val="24"/>
        </w:rPr>
      </w:pPr>
      <w:r w:rsidRPr="00A90FB7">
        <w:rPr>
          <w:rFonts w:ascii="Segoe Script" w:hAnsi="Segoe Script" w:cs="Times New Roman"/>
          <w:b/>
          <w:shadow/>
          <w:color w:val="0070C0"/>
          <w:sz w:val="24"/>
          <w:szCs w:val="24"/>
        </w:rPr>
        <w:t xml:space="preserve">При организации и проведении новогодних </w:t>
      </w:r>
      <w:r w:rsidR="00F22D2C" w:rsidRPr="00A90FB7">
        <w:rPr>
          <w:rFonts w:ascii="Segoe Script" w:hAnsi="Segoe Script" w:cs="Times New Roman"/>
          <w:b/>
          <w:shadow/>
          <w:color w:val="0070C0"/>
          <w:sz w:val="24"/>
          <w:szCs w:val="24"/>
        </w:rPr>
        <w:t>и рождественских п</w:t>
      </w:r>
      <w:r w:rsidRPr="00A90FB7">
        <w:rPr>
          <w:rFonts w:ascii="Segoe Script" w:hAnsi="Segoe Script" w:cs="Times New Roman"/>
          <w:b/>
          <w:shadow/>
          <w:color w:val="0070C0"/>
          <w:sz w:val="24"/>
          <w:szCs w:val="24"/>
        </w:rPr>
        <w:t>раздников:</w:t>
      </w:r>
    </w:p>
    <w:p w:rsidR="008A1A5C" w:rsidRPr="00EB6B80" w:rsidRDefault="008A1A5C" w:rsidP="00D77869">
      <w:pPr>
        <w:pStyle w:val="a5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  <w:r w:rsidRPr="00EB6B80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>допускается использовать только помещения, обеспеченные не менее чем двумя эвакуационными выходами, отвечающими требованиям норм проектирования, не имеющие на окнах решеток и расположенные не выше 2 этажа в зданиях с горючими перекрытиями;</w:t>
      </w:r>
    </w:p>
    <w:p w:rsidR="008A1A5C" w:rsidRPr="00EB6B80" w:rsidRDefault="008A1A5C" w:rsidP="00D77869">
      <w:pPr>
        <w:pStyle w:val="a5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  <w:r w:rsidRPr="00EB6B80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>елка должна устанавливаться на устойчивом основании и с таким расчетом, чтобы ветви не касались стен и потолка;</w:t>
      </w:r>
    </w:p>
    <w:p w:rsidR="008A1A5C" w:rsidRPr="00EB6B80" w:rsidRDefault="008A1A5C" w:rsidP="00D77869">
      <w:pPr>
        <w:pStyle w:val="a5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  <w:r w:rsidRPr="00EB6B80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>иллюминация должна быть выполнена с соблюдением ПУЭ. При использовании электрической осветительной сети без понижающего трансформатора на елке могут применяться гирлянды только с последовательным включением лампочек напряжением до 12 В. Мощность лам</w:t>
      </w:r>
      <w:r w:rsidR="00EB6B80" w:rsidRPr="00EB6B80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>почек не должна превышать 25 Вт.</w:t>
      </w:r>
      <w:r w:rsidR="00466B55" w:rsidRPr="00466B55">
        <w:t xml:space="preserve"> </w:t>
      </w:r>
      <w:r w:rsidR="00466B55" w:rsidRPr="00466B55">
        <w:rPr>
          <w:rFonts w:ascii="Times New Roman" w:hAnsi="Times New Roman" w:cs="Times New Roman"/>
          <w:noProof/>
          <w:color w:val="244061" w:themeColor="accent1" w:themeShade="80"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6034405</wp:posOffset>
            </wp:positionH>
            <wp:positionV relativeFrom="paragraph">
              <wp:posOffset>304165</wp:posOffset>
            </wp:positionV>
            <wp:extent cx="1257300" cy="1676400"/>
            <wp:effectExtent l="0" t="0" r="0" b="0"/>
            <wp:wrapTight wrapText="bothSides">
              <wp:wrapPolygon edited="0">
                <wp:start x="9818" y="245"/>
                <wp:lineTo x="7200" y="3682"/>
                <wp:lineTo x="4582" y="8100"/>
                <wp:lineTo x="655" y="12027"/>
                <wp:lineTo x="982" y="18655"/>
                <wp:lineTo x="3273" y="19882"/>
                <wp:lineTo x="4255" y="21109"/>
                <wp:lineTo x="13091" y="21109"/>
                <wp:lineTo x="14073" y="21109"/>
                <wp:lineTo x="18000" y="20127"/>
                <wp:lineTo x="19636" y="19882"/>
                <wp:lineTo x="21273" y="17918"/>
                <wp:lineTo x="21273" y="15218"/>
                <wp:lineTo x="19964" y="12273"/>
                <wp:lineTo x="19309" y="12027"/>
                <wp:lineTo x="14727" y="5400"/>
                <wp:lineTo x="14073" y="3682"/>
                <wp:lineTo x="12436" y="982"/>
                <wp:lineTo x="11455" y="245"/>
                <wp:lineTo x="9818" y="245"/>
              </wp:wrapPolygon>
            </wp:wrapTight>
            <wp:docPr id="12" name="Рисунок 10" descr="http://img21.dreamies.de/img/571/b/fle3vqgigoo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g21.dreamies.de/img/571/b/fle3vqgigoo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1A5C" w:rsidRPr="00BB7C58" w:rsidRDefault="008A1A5C" w:rsidP="00D77869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BB7C58">
        <w:rPr>
          <w:rFonts w:ascii="Times New Roman" w:hAnsi="Times New Roman" w:cs="Times New Roman"/>
          <w:color w:val="C00000"/>
          <w:sz w:val="20"/>
          <w:szCs w:val="20"/>
        </w:rPr>
        <w:t>Запрещается:</w:t>
      </w:r>
    </w:p>
    <w:p w:rsidR="008A1A5C" w:rsidRPr="00EB6B80" w:rsidRDefault="008A1A5C" w:rsidP="00D77869">
      <w:pPr>
        <w:pStyle w:val="a5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  <w:r w:rsidRPr="00EB6B80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>проведение мероприятий при запертых распашных</w:t>
      </w:r>
      <w:r w:rsidR="00F21260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 xml:space="preserve"> </w:t>
      </w:r>
      <w:r w:rsidRPr="00EB6B80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>решетках на окнах помещений, в которых они проводятся;</w:t>
      </w:r>
    </w:p>
    <w:p w:rsidR="008A1A5C" w:rsidRPr="00EB6B80" w:rsidRDefault="00D1731E" w:rsidP="00D77869">
      <w:pPr>
        <w:pStyle w:val="a5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  <w:r>
        <w:rPr>
          <w:rFonts w:ascii="Times New Roman" w:hAnsi="Times New Roman" w:cs="Times New Roman"/>
          <w:noProof/>
          <w:color w:val="244061" w:themeColor="accent1" w:themeShade="80"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4881245</wp:posOffset>
            </wp:positionH>
            <wp:positionV relativeFrom="paragraph">
              <wp:posOffset>247650</wp:posOffset>
            </wp:positionV>
            <wp:extent cx="1152525" cy="895350"/>
            <wp:effectExtent l="19050" t="0" r="9525" b="0"/>
            <wp:wrapTight wrapText="bothSides">
              <wp:wrapPolygon edited="0">
                <wp:start x="357" y="0"/>
                <wp:lineTo x="-357" y="7353"/>
                <wp:lineTo x="-357" y="17464"/>
                <wp:lineTo x="357" y="21140"/>
                <wp:lineTo x="21064" y="21140"/>
                <wp:lineTo x="21421" y="21140"/>
                <wp:lineTo x="21779" y="17464"/>
                <wp:lineTo x="21779" y="919"/>
                <wp:lineTo x="21064" y="0"/>
                <wp:lineTo x="357" y="0"/>
              </wp:wrapPolygon>
            </wp:wrapTight>
            <wp:docPr id="5" name="Рисунок 13" descr="http://img-fotki.yandex.ru/get/3311/stalinets1.7/0_8390_2666b80d_X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g-fotki.yandex.ru/get/3311/stalinets1.7/0_8390_2666b80d_X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80" t="17899" b="10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8A1A5C" w:rsidRPr="00EB6B80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>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8A1A5C" w:rsidRPr="00EB6B80" w:rsidRDefault="008A1A5C" w:rsidP="00D77869">
      <w:pPr>
        <w:pStyle w:val="a5"/>
        <w:numPr>
          <w:ilvl w:val="0"/>
          <w:numId w:val="1"/>
        </w:numPr>
        <w:spacing w:after="0" w:line="240" w:lineRule="auto"/>
        <w:ind w:hanging="436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  <w:r w:rsidRPr="00EB6B80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 xml:space="preserve">украшать елку целлулоидными игрушками, а также марлей и ватой, </w:t>
      </w:r>
      <w:r w:rsidR="00F21260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 xml:space="preserve">                          </w:t>
      </w:r>
      <w:r w:rsidRPr="00EB6B80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>не пропитанными огнезащитными составами;</w:t>
      </w:r>
      <w:r w:rsidR="00017BAA" w:rsidRPr="00017BAA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 xml:space="preserve"> </w:t>
      </w:r>
    </w:p>
    <w:p w:rsidR="008A1A5C" w:rsidRDefault="008A1A5C" w:rsidP="00D77869">
      <w:pPr>
        <w:pStyle w:val="a5"/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color w:val="244061" w:themeColor="accent1" w:themeShade="80"/>
          <w:sz w:val="20"/>
          <w:szCs w:val="20"/>
        </w:rPr>
      </w:pPr>
      <w:r w:rsidRPr="00EB6B80">
        <w:rPr>
          <w:rFonts w:ascii="Times New Roman" w:hAnsi="Times New Roman" w:cs="Times New Roman"/>
          <w:color w:val="244061" w:themeColor="accent1" w:themeShade="80"/>
          <w:sz w:val="20"/>
          <w:szCs w:val="20"/>
        </w:rPr>
        <w:t>допускать заполнение помещений людьми сверх установленной нормы.</w:t>
      </w:r>
      <w:r w:rsidR="00017BAA" w:rsidRPr="00017BAA">
        <w:rPr>
          <w:rFonts w:ascii="Segoe Script" w:eastAsia="Times New Roman" w:hAnsi="Segoe Script" w:cs="Times New Roman"/>
          <w:b/>
          <w:shadow/>
          <w:color w:val="0070C0"/>
          <w:sz w:val="24"/>
          <w:szCs w:val="24"/>
        </w:rPr>
        <w:t xml:space="preserve"> </w:t>
      </w:r>
    </w:p>
    <w:p w:rsidR="00017BAA" w:rsidRDefault="00017BAA" w:rsidP="00D77869">
      <w:pPr>
        <w:pStyle w:val="a5"/>
        <w:spacing w:after="0" w:line="240" w:lineRule="auto"/>
        <w:ind w:left="284"/>
        <w:textAlignment w:val="top"/>
        <w:rPr>
          <w:rFonts w:ascii="Segoe Script" w:eastAsia="Times New Roman" w:hAnsi="Segoe Script" w:cs="Times New Roman"/>
          <w:b/>
          <w:shadow/>
          <w:color w:val="0070C0"/>
          <w:sz w:val="24"/>
          <w:szCs w:val="24"/>
        </w:rPr>
      </w:pPr>
      <w:r>
        <w:rPr>
          <w:rFonts w:ascii="Segoe Script" w:eastAsia="Times New Roman" w:hAnsi="Segoe Script" w:cs="Times New Roman"/>
          <w:b/>
          <w:shadow/>
          <w:noProof/>
          <w:color w:val="0070C0"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213995</wp:posOffset>
            </wp:positionV>
            <wp:extent cx="1068705" cy="854710"/>
            <wp:effectExtent l="19050" t="0" r="0" b="0"/>
            <wp:wrapTight wrapText="bothSides">
              <wp:wrapPolygon edited="0">
                <wp:start x="1155" y="481"/>
                <wp:lineTo x="-385" y="4814"/>
                <wp:lineTo x="-385" y="15887"/>
                <wp:lineTo x="770" y="20701"/>
                <wp:lineTo x="1155" y="20701"/>
                <wp:lineTo x="20021" y="20701"/>
                <wp:lineTo x="20406" y="20701"/>
                <wp:lineTo x="21561" y="16850"/>
                <wp:lineTo x="21561" y="4814"/>
                <wp:lineTo x="21176" y="1926"/>
                <wp:lineTo x="20021" y="481"/>
                <wp:lineTo x="1155" y="481"/>
              </wp:wrapPolygon>
            </wp:wrapTight>
            <wp:docPr id="9" name="Рисунок 23" descr="http://im6-tub-ru.yandex.net/i?id=126145696-68-72&amp;n=21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im6-tub-ru.yandex.net/i?id=126145696-68-72&amp;n=21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</w:p>
    <w:p w:rsidR="009B630E" w:rsidRPr="009B630E" w:rsidRDefault="009B630E" w:rsidP="00D77869">
      <w:pPr>
        <w:pStyle w:val="a5"/>
        <w:spacing w:after="0" w:line="240" w:lineRule="auto"/>
        <w:ind w:left="284"/>
        <w:textAlignment w:val="top"/>
        <w:rPr>
          <w:rFonts w:ascii="Segoe Script" w:eastAsia="Times New Roman" w:hAnsi="Segoe Script" w:cs="Times New Roman"/>
          <w:b/>
          <w:shadow/>
          <w:color w:val="0070C0"/>
          <w:sz w:val="24"/>
          <w:szCs w:val="24"/>
        </w:rPr>
      </w:pPr>
      <w:r w:rsidRPr="009B630E">
        <w:rPr>
          <w:rFonts w:ascii="Segoe Script" w:eastAsia="Times New Roman" w:hAnsi="Segoe Script" w:cs="Times New Roman"/>
          <w:b/>
          <w:shadow/>
          <w:color w:val="0070C0"/>
          <w:sz w:val="24"/>
          <w:szCs w:val="24"/>
        </w:rPr>
        <w:t>Организация и проведение фейерверков:</w:t>
      </w:r>
    </w:p>
    <w:p w:rsidR="009B630E" w:rsidRPr="009B630E" w:rsidRDefault="009B630E" w:rsidP="009B630E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</w:pPr>
      <w:r w:rsidRPr="009B630E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  <w:t>Фейерверк - не только красочное представление и радостное настроение праздника, но и огромная опасность вашему здоровью, а также здоровью ваших близких и особенно детей.</w:t>
      </w:r>
    </w:p>
    <w:p w:rsidR="009B630E" w:rsidRPr="009B630E" w:rsidRDefault="009B630E" w:rsidP="009B630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</w:pPr>
      <w:r w:rsidRPr="009B630E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  <w:t>Напоминаем вам, что минутное удовольствие нередко оканчивается настоящим кошмаром: со страшными ожогами и тяжелейшими, механическими повреждениями рук, глаз и лица. Самые большие опасения вызывает у специалистов "импортная" пиротехника, 90% её родом из Китая. Пиротехнические игрушки для этой страны - одна из основных статей экспорта. Фейерверки и петарды в огромном количестве там выпускают как заводы, так и мелкие кустарные предприятия.</w:t>
      </w:r>
    </w:p>
    <w:p w:rsidR="00693FE7" w:rsidRDefault="00693FE7" w:rsidP="00693FE7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</w:rPr>
        <w:t>*  Д</w:t>
      </w:r>
      <w:r w:rsidRPr="00EB6B80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</w:rPr>
        <w:t xml:space="preserve">ля организации показов фейерверков допускаются пиротехнические изделия только </w:t>
      </w:r>
      <w:r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</w:rPr>
        <w:t xml:space="preserve">                                                      </w:t>
      </w:r>
      <w:r w:rsidRPr="00EB6B80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</w:rPr>
        <w:t>промышленного изготовления и сертифицированные по «Правилам сертифик</w:t>
      </w:r>
      <w:r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</w:rPr>
        <w:t>ации пиротехнической продукции».</w:t>
      </w:r>
      <w:r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</w:rPr>
        <w:br/>
        <w:t>*   П</w:t>
      </w:r>
      <w:r w:rsidRPr="00EB6B80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</w:rPr>
        <w:t xml:space="preserve">омните, что к работам по хранению, транспортировке и монтажу фейерверочных изделий, </w:t>
      </w:r>
      <w:r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</w:rPr>
        <w:t xml:space="preserve">                                           </w:t>
      </w:r>
      <w:r w:rsidRPr="00EB6B80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</w:rPr>
        <w:t xml:space="preserve">организации и проведению фейерверочных показов допускаются только лица, прошедшие специальное </w:t>
      </w:r>
      <w:r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</w:rPr>
        <w:t xml:space="preserve">                                  </w:t>
      </w:r>
      <w:r w:rsidRPr="00EB6B80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</w:rPr>
        <w:t>обучение, стажировку и аттестованные н</w:t>
      </w:r>
      <w:r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</w:rPr>
        <w:t>а право выполнения данных работ.</w:t>
      </w:r>
      <w:r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</w:rPr>
        <w:br/>
        <w:t>*       В</w:t>
      </w:r>
      <w:r w:rsidRPr="00EB6B80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</w:rPr>
        <w:t xml:space="preserve"> организации, проводящей показы или выполняющие отдельные этапы показов, должны действовать утвержденные руководителем инструкции на все виды проводимых работ, по технике безопа</w:t>
      </w:r>
      <w:r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</w:rPr>
        <w:t>сности и пожарной безопасности.</w:t>
      </w:r>
      <w:r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</w:rPr>
        <w:br/>
        <w:t>*         О</w:t>
      </w:r>
      <w:r w:rsidRPr="00EB6B80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</w:rPr>
        <w:t>храна мест устройства фейерверков возлагается на организацию, проводящую фейерве</w:t>
      </w:r>
      <w:r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</w:rPr>
        <w:t>рк, и на органы внутренних дел.</w:t>
      </w:r>
      <w:r w:rsidRPr="00EB6B80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</w:rPr>
        <w:br/>
        <w:t xml:space="preserve">*  </w:t>
      </w:r>
      <w:r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</w:rPr>
        <w:t xml:space="preserve">    П</w:t>
      </w:r>
      <w:r w:rsidRPr="00EB6B80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</w:rPr>
        <w:t>усковые площадки должны быть обеспечены огнетушителями, емкостями с водой или песком, боевым расчетом на пожарном автомобиле.</w:t>
      </w:r>
    </w:p>
    <w:p w:rsidR="00693FE7" w:rsidRPr="009B630E" w:rsidRDefault="00693FE7" w:rsidP="00693FE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C00000"/>
          <w:sz w:val="20"/>
          <w:szCs w:val="20"/>
          <w:lang w:eastAsia="ru-RU"/>
        </w:rPr>
      </w:pPr>
      <w:r w:rsidRPr="00BB7C58"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  <w:lang w:eastAsia="ru-RU"/>
        </w:rPr>
        <w:t>Перед тем как запускать фейерверки стоит соблюдать несколько пунктов техники безопасности:</w:t>
      </w:r>
    </w:p>
    <w:p w:rsidR="009B630E" w:rsidRPr="009B630E" w:rsidRDefault="009B630E" w:rsidP="00693FE7">
      <w:pPr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</w:pPr>
      <w:r w:rsidRPr="009B630E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  <w:t>1. Перед запуском пиротехнического изделия внимательно прочитайте инструкцию по эксплуатации, указанную на упаковке.</w:t>
      </w:r>
    </w:p>
    <w:p w:rsidR="00C56629" w:rsidRDefault="00F21260" w:rsidP="00157A8E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  <w:t xml:space="preserve">2. </w:t>
      </w:r>
      <w:r w:rsidR="009B630E" w:rsidRPr="009B630E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  <w:t>Тщательно закрепите пиротехническое изделие, предварительно присыпав его снегом или др</w:t>
      </w:r>
      <w:r w:rsidR="00C56629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  <w:t>угими средствами. На расстоянии</w:t>
      </w:r>
    </w:p>
    <w:p w:rsidR="00C56629" w:rsidRDefault="009B630E" w:rsidP="00157A8E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</w:pPr>
      <w:r w:rsidRPr="009B630E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  <w:t>вытянутой руки подожгите фитиль и в срочном порядке удалитесь на безопасное расстояние, указанное в инструкции или</w:t>
      </w:r>
      <w:r w:rsidR="00C56629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  <w:t xml:space="preserve"> 6</w:t>
      </w:r>
      <w:r w:rsidR="00157A8E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  <w:t xml:space="preserve"> </w:t>
      </w:r>
      <w:r w:rsidR="00C56629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  <w:t>-7</w:t>
      </w:r>
    </w:p>
    <w:p w:rsidR="009B630E" w:rsidRPr="009B630E" w:rsidRDefault="009B630E" w:rsidP="00157A8E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</w:pPr>
      <w:r w:rsidRPr="009B630E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  <w:t>метров.</w:t>
      </w:r>
    </w:p>
    <w:p w:rsidR="009B630E" w:rsidRPr="009B630E" w:rsidRDefault="009B630E" w:rsidP="00157A8E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</w:pPr>
      <w:r w:rsidRPr="009B630E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  <w:t>3. Расстояние от пиротехнического изделия до ближайших строений должно быть не менее 20 метров.</w:t>
      </w:r>
    </w:p>
    <w:p w:rsidR="009B630E" w:rsidRPr="009B630E" w:rsidRDefault="009B630E" w:rsidP="00157A8E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</w:pPr>
      <w:r w:rsidRPr="009B630E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  <w:t xml:space="preserve">4. Ни в коем случае не наклоняйтесь над зажженным пиротехническим изделием! </w:t>
      </w:r>
    </w:p>
    <w:p w:rsidR="009B630E" w:rsidRPr="009B630E" w:rsidRDefault="00F21260" w:rsidP="00157A8E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  <w:t xml:space="preserve">5. </w:t>
      </w:r>
      <w:r w:rsidR="009B630E" w:rsidRPr="009B630E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  <w:t>Запрещено запускать пиротехнические средства из рук.</w:t>
      </w:r>
    </w:p>
    <w:p w:rsidR="00C56629" w:rsidRDefault="009B630E" w:rsidP="00157A8E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</w:pPr>
      <w:r w:rsidRPr="009B630E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  <w:t>6. Строго запрещено запускать пиротехнические средства в помещениях. Исключения: хлопуш</w:t>
      </w:r>
      <w:r w:rsidR="00C56629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  <w:t>ки и бенгальские огни длиной не</w:t>
      </w:r>
    </w:p>
    <w:p w:rsidR="009B630E" w:rsidRPr="009B630E" w:rsidRDefault="009B630E" w:rsidP="00157A8E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</w:pPr>
      <w:r w:rsidRPr="009B630E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  <w:t>более 20 см.</w:t>
      </w:r>
    </w:p>
    <w:p w:rsidR="009B630E" w:rsidRDefault="009B630E" w:rsidP="00157A8E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</w:pPr>
      <w:r w:rsidRPr="009B630E"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  <w:t>7. Если по какой-то причине изделие не сработало, не пытайтесь его перезапустить, или разбирать.</w:t>
      </w:r>
    </w:p>
    <w:p w:rsidR="00D77869" w:rsidRDefault="00D77869" w:rsidP="00D778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</w:pPr>
    </w:p>
    <w:p w:rsidR="00D77869" w:rsidRDefault="00D77869" w:rsidP="00D778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6B7503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При пожаре, немедленно сообщите о нем в пожарную охрану по телефонам:</w:t>
      </w:r>
      <w:r w:rsidRPr="006B75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01,</w:t>
      </w:r>
      <w:r w:rsidRPr="006B7503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</w:p>
    <w:p w:rsidR="00D77869" w:rsidRDefault="00D77869" w:rsidP="00D7786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</w:pPr>
      <w:r w:rsidRPr="006B7503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с мобильного телефона</w:t>
      </w:r>
      <w:r w:rsidRPr="006B7503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 xml:space="preserve"> </w:t>
      </w:r>
      <w:r w:rsidR="00915DCF"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1</w:t>
      </w:r>
      <w:r w:rsidRPr="006B75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01 </w:t>
      </w:r>
      <w:r w:rsidRPr="006B7503">
        <w:rPr>
          <w:rFonts w:ascii="Times New Roman" w:eastAsia="Times New Roman" w:hAnsi="Times New Roman" w:cs="Times New Roman"/>
          <w:b/>
          <w:color w:val="244061" w:themeColor="accent1" w:themeShade="80"/>
          <w:sz w:val="24"/>
          <w:szCs w:val="24"/>
        </w:rPr>
        <w:t>или</w:t>
      </w:r>
      <w:r w:rsidRPr="006B75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112.</w:t>
      </w:r>
    </w:p>
    <w:p w:rsidR="00D77869" w:rsidRPr="009B630E" w:rsidRDefault="00D77869" w:rsidP="00157A8E">
      <w:pPr>
        <w:spacing w:after="0" w:line="240" w:lineRule="auto"/>
        <w:ind w:left="709" w:hanging="425"/>
        <w:rPr>
          <w:rFonts w:ascii="Times New Roman" w:eastAsia="Times New Roman" w:hAnsi="Times New Roman" w:cs="Times New Roman"/>
          <w:color w:val="244061" w:themeColor="accent1" w:themeShade="80"/>
          <w:sz w:val="20"/>
          <w:szCs w:val="20"/>
          <w:lang w:eastAsia="ru-RU"/>
        </w:rPr>
      </w:pPr>
    </w:p>
    <w:p w:rsidR="00BB7C58" w:rsidRPr="00FF2852" w:rsidRDefault="00766E82" w:rsidP="00D77869">
      <w:pPr>
        <w:shd w:val="clear" w:color="auto" w:fill="B8CCE4" w:themeFill="accent1" w:themeFillTint="66"/>
        <w:spacing w:after="0" w:line="240" w:lineRule="auto"/>
        <w:textAlignment w:val="top"/>
        <w:rPr>
          <w:rFonts w:ascii="Arial" w:hAnsi="Arial" w:cs="Arial"/>
          <w:noProof/>
          <w:color w:val="1A3DC1"/>
          <w:sz w:val="2"/>
          <w:szCs w:val="2"/>
          <w:lang w:eastAsia="ru-RU"/>
        </w:rPr>
      </w:pPr>
      <w:r w:rsidRPr="00766E8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81.15pt;margin-top:25.65pt;width:419.25pt;height:135.6pt;z-index:251660288" stroked="f">
            <v:fill opacity="0"/>
            <v:textbox style="mso-next-textbox:#_x0000_s1031">
              <w:txbxContent>
                <w:p w:rsidR="00A90FB7" w:rsidRDefault="00A90FB7" w:rsidP="009B630E">
                  <w:pPr>
                    <w:spacing w:after="0" w:line="240" w:lineRule="atLeast"/>
                    <w:rPr>
                      <w:rFonts w:ascii="Segoe Script" w:hAnsi="Segoe Script"/>
                      <w:b/>
                      <w:shadow/>
                      <w:color w:val="C00000"/>
                      <w:sz w:val="24"/>
                      <w:szCs w:val="24"/>
                    </w:rPr>
                  </w:pPr>
                  <w:r w:rsidRPr="00C56629">
                    <w:rPr>
                      <w:rFonts w:ascii="Segoe Script" w:hAnsi="Segoe Script"/>
                      <w:b/>
                      <w:shadow/>
                      <w:color w:val="C00000"/>
                      <w:sz w:val="24"/>
                      <w:szCs w:val="24"/>
                    </w:rPr>
                    <w:t>Уважаемые жители  города Омска, поздравляем Вас с Наступающим Новым Годом и Рождеством Христовым!</w:t>
                  </w:r>
                  <w:r w:rsidR="00C56629">
                    <w:rPr>
                      <w:rFonts w:ascii="Segoe Script" w:hAnsi="Segoe Script"/>
                      <w:b/>
                      <w:shadow/>
                      <w:color w:val="C00000"/>
                      <w:sz w:val="24"/>
                      <w:szCs w:val="24"/>
                    </w:rPr>
                    <w:t xml:space="preserve"> </w:t>
                  </w:r>
                  <w:r w:rsidRPr="00C56629">
                    <w:rPr>
                      <w:rFonts w:ascii="Segoe Script" w:hAnsi="Segoe Script"/>
                      <w:b/>
                      <w:shadow/>
                      <w:color w:val="C00000"/>
                      <w:sz w:val="24"/>
                      <w:szCs w:val="24"/>
                    </w:rPr>
                    <w:t>Будьте бдительны, соблюдайте правила пожарной безопасности – это спасет Вас и Ваших близких от большой беды!</w:t>
                  </w:r>
                </w:p>
                <w:p w:rsidR="00FF2852" w:rsidRDefault="00FF2852" w:rsidP="00FF2852">
                  <w:pPr>
                    <w:spacing w:after="0" w:line="240" w:lineRule="atLeast"/>
                    <w:jc w:val="center"/>
                    <w:rPr>
                      <w:rFonts w:ascii="Segoe Script" w:hAnsi="Segoe Script"/>
                      <w:b/>
                      <w:shadow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Segoe Script" w:hAnsi="Segoe Script"/>
                      <w:b/>
                      <w:shadow/>
                      <w:color w:val="244061" w:themeColor="accent1" w:themeShade="80"/>
                      <w:sz w:val="20"/>
                      <w:szCs w:val="20"/>
                    </w:rPr>
                    <w:t xml:space="preserve">                                        </w:t>
                  </w:r>
                  <w:r w:rsidRPr="006B7503">
                    <w:rPr>
                      <w:rFonts w:ascii="Segoe Script" w:hAnsi="Segoe Script"/>
                      <w:b/>
                      <w:shadow/>
                      <w:color w:val="C00000"/>
                      <w:sz w:val="24"/>
                      <w:szCs w:val="24"/>
                    </w:rPr>
                    <w:t>Администрация города Омска</w:t>
                  </w:r>
                </w:p>
                <w:p w:rsidR="00D77869" w:rsidRPr="006B7503" w:rsidRDefault="00D77869" w:rsidP="00FF2852">
                  <w:pPr>
                    <w:spacing w:after="0" w:line="240" w:lineRule="atLeast"/>
                    <w:jc w:val="center"/>
                    <w:rPr>
                      <w:rFonts w:ascii="Segoe Script" w:hAnsi="Segoe Script"/>
                      <w:b/>
                      <w:shadow/>
                      <w:color w:val="C00000"/>
                      <w:sz w:val="24"/>
                      <w:szCs w:val="24"/>
                    </w:rPr>
                  </w:pPr>
                </w:p>
                <w:p w:rsidR="00A90FB7" w:rsidRPr="00A90FB7" w:rsidRDefault="00AA49ED" w:rsidP="00AA49ED">
                  <w:pPr>
                    <w:spacing w:after="0" w:line="240" w:lineRule="auto"/>
                    <w:jc w:val="center"/>
                    <w:rPr>
                      <w:rFonts w:ascii="Segoe Script" w:hAnsi="Segoe Script"/>
                      <w:b/>
                      <w:color w:val="244061" w:themeColor="accent1" w:themeShade="80"/>
                      <w:sz w:val="24"/>
                      <w:szCs w:val="24"/>
                    </w:rPr>
                  </w:pPr>
                  <w:r w:rsidRPr="009B630E">
                    <w:rPr>
                      <w:rFonts w:ascii="Segoe Script" w:hAnsi="Segoe Script"/>
                      <w:b/>
                      <w:color w:val="244061" w:themeColor="accent1" w:themeShade="80"/>
                      <w:sz w:val="20"/>
                      <w:szCs w:val="20"/>
                    </w:rPr>
                    <w:t xml:space="preserve">                      </w:t>
                  </w:r>
                </w:p>
              </w:txbxContent>
            </v:textbox>
          </v:shape>
        </w:pict>
      </w:r>
      <w:r w:rsidR="009B630E" w:rsidRPr="009B630E">
        <w:rPr>
          <w:rFonts w:ascii="Times New Roman" w:eastAsia="Times New Roman" w:hAnsi="Times New Roman" w:cs="Times New Roman"/>
          <w:noProof/>
          <w:color w:val="244061" w:themeColor="accent1" w:themeShade="80"/>
          <w:sz w:val="20"/>
          <w:szCs w:val="20"/>
          <w:lang w:eastAsia="ru-RU"/>
        </w:rPr>
        <w:drawing>
          <wp:inline distT="0" distB="0" distL="0" distR="0">
            <wp:extent cx="4613657" cy="1914525"/>
            <wp:effectExtent l="19050" t="0" r="0" b="0"/>
            <wp:docPr id="1" name="Рисунок 5" descr="http://img-fotki.yandex.ru/get/21/107153161.4cd/0_7edd7_2827e705_XL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-fotki.yandex.ru/get/21/107153161.4cd/0_7edd7_2827e705_XL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27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945" cy="1915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sectPr w:rsidR="00BB7C58" w:rsidRPr="00FF2852" w:rsidSect="00D77869">
      <w:pgSz w:w="11906" w:h="16838"/>
      <w:pgMar w:top="284" w:right="140" w:bottom="142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E1F5C"/>
    <w:multiLevelType w:val="hybridMultilevel"/>
    <w:tmpl w:val="D90AEA38"/>
    <w:lvl w:ilvl="0" w:tplc="7A126F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567"/>
  <w:drawingGridHorizontalSpacing w:val="110"/>
  <w:displayHorizontalDrawingGridEvery w:val="2"/>
  <w:characterSpacingControl w:val="doNotCompress"/>
  <w:compat/>
  <w:rsids>
    <w:rsidRoot w:val="00D96C04"/>
    <w:rsid w:val="00017BAA"/>
    <w:rsid w:val="00090C0B"/>
    <w:rsid w:val="000E7FC7"/>
    <w:rsid w:val="00157A8E"/>
    <w:rsid w:val="00161F72"/>
    <w:rsid w:val="00190C58"/>
    <w:rsid w:val="001B152C"/>
    <w:rsid w:val="001F5ECD"/>
    <w:rsid w:val="002030AC"/>
    <w:rsid w:val="002D40A1"/>
    <w:rsid w:val="003C4D5E"/>
    <w:rsid w:val="003E2266"/>
    <w:rsid w:val="00466B55"/>
    <w:rsid w:val="0053455A"/>
    <w:rsid w:val="0059507D"/>
    <w:rsid w:val="0059666D"/>
    <w:rsid w:val="005A23C1"/>
    <w:rsid w:val="00645344"/>
    <w:rsid w:val="00693FE7"/>
    <w:rsid w:val="006A6743"/>
    <w:rsid w:val="006B7503"/>
    <w:rsid w:val="00766E82"/>
    <w:rsid w:val="007C0725"/>
    <w:rsid w:val="007C4313"/>
    <w:rsid w:val="00821788"/>
    <w:rsid w:val="008255EA"/>
    <w:rsid w:val="008717BE"/>
    <w:rsid w:val="008A1A5C"/>
    <w:rsid w:val="00907AB1"/>
    <w:rsid w:val="00913A8B"/>
    <w:rsid w:val="00915DCF"/>
    <w:rsid w:val="0095617E"/>
    <w:rsid w:val="00996A20"/>
    <w:rsid w:val="009B630E"/>
    <w:rsid w:val="009F4475"/>
    <w:rsid w:val="00A55B0B"/>
    <w:rsid w:val="00A90FB7"/>
    <w:rsid w:val="00AA49ED"/>
    <w:rsid w:val="00AD10DF"/>
    <w:rsid w:val="00BA3B7A"/>
    <w:rsid w:val="00BB7C58"/>
    <w:rsid w:val="00BF36FE"/>
    <w:rsid w:val="00C5148E"/>
    <w:rsid w:val="00C56629"/>
    <w:rsid w:val="00CD59B3"/>
    <w:rsid w:val="00CF0061"/>
    <w:rsid w:val="00D1731E"/>
    <w:rsid w:val="00D75467"/>
    <w:rsid w:val="00D77869"/>
    <w:rsid w:val="00D96C04"/>
    <w:rsid w:val="00DD7228"/>
    <w:rsid w:val="00E23D6F"/>
    <w:rsid w:val="00E52A4C"/>
    <w:rsid w:val="00EB6B80"/>
    <w:rsid w:val="00EC099E"/>
    <w:rsid w:val="00F21260"/>
    <w:rsid w:val="00F22D2C"/>
    <w:rsid w:val="00FF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2]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C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1A5C"/>
    <w:pPr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8A1A5C"/>
    <w:rPr>
      <w:b/>
      <w:bCs/>
    </w:rPr>
  </w:style>
  <w:style w:type="character" w:styleId="a7">
    <w:name w:val="Hyperlink"/>
    <w:basedOn w:val="a0"/>
    <w:uiPriority w:val="99"/>
    <w:semiHidden/>
    <w:unhideWhenUsed/>
    <w:rsid w:val="009B630E"/>
    <w:rPr>
      <w:color w:val="0B84D9"/>
      <w:u w:val="single"/>
    </w:rPr>
  </w:style>
  <w:style w:type="paragraph" w:styleId="a8">
    <w:name w:val="Normal (Web)"/>
    <w:basedOn w:val="a"/>
    <w:uiPriority w:val="99"/>
    <w:semiHidden/>
    <w:unhideWhenUsed/>
    <w:rsid w:val="009B6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#!/yandsearch?source=wiz&amp;uinfo=sw-1263-sh-941-fw-1038-fh-598-pd-1&amp;p=13&amp;text=&#1077;&#1083;&#1086;&#1095;&#1085;&#1099;&#1077; &#1101;&#1083;&#1077;&#1082;&#1090;&#1088;&#1086;&#1075;&#1080;&#1088;&#1083;&#1103;&#1085;&#1076;&#1099; &#1082;&#1072;&#1088;&#1090;&#1080;&#1085;&#1082;&#1080;&amp;noreask=1&amp;pos=415&amp;rpt=simage&amp;lr=66&amp;img_url=http%3A%2F%2Fimg-fotki.yandex.ru%2Fget%2F3311%2Fstalinets1.7%2F0_8390_2666b80d_XL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hyperlink" Target="http://images.yandex.ru/#!/yandsearch?p=8&amp;text=&#1085;&#1086;&#1074;&#1086;&#1075;&#1086;&#1076;&#1085;&#1080;&#1077; &#1082;&#1072;&#1088;&#1090;&#1080;&#1085;&#1082;&#1080;&amp;pos=267&amp;uinfo=sw-1263-sh-941-fw-1038-fh-598-pd-1&amp;rpt=simage&amp;img_url=http%3A%2F%2Fs011.radikal.ru%2Fi318%2F1012%2F47%2F561540210faat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yandex.ru/#!/yandsearch?p=2&amp;text=&#1076;&#1077;&#1076; &#1084;&#1086;&#1088;&#1086;&#1079; &#1087;&#1086;&#1078;&#1072;&#1088;&#1085;&#1099;&#1081; &#1088;&#1080;&#1089;&#1091;&#1085;&#1082;&#1080;&amp;pos=60&amp;uinfo=sw-1263-sh-941-fw-1038-fh-598-pd-1&amp;rpt=simage&amp;img_url=http%3A%2F%2Fdl3.glitter-graphics.net%2Fpub%2F1929%2F1929293y7m1jspuyg.gif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mages.yandex.ru/yandsearch?p=35&amp;text=%D1%84%D0%B5%D0%B9%D0%B5%D1%80%D0%B2%D0%B5%D1%80%D0%BA%D0%B8%20%D0%BA%D0%B0%D1%80%D1%82%D0%B8%D0%BD%D0%BA%D0%B8&amp;img_url=http://qiq.ru/media/npict/0812/big/kak_polzovatsja_pirotexnikoy_127034.jpeg&amp;pos=1061&amp;uinfo=sw-1263-sh-941-fw-1038-fh-598-pd-1&amp;rpt=si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1F088-DB87-426E-972A-9DBC3828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LAYartseva</dc:creator>
  <cp:keywords/>
  <dc:description/>
  <cp:lastModifiedBy>ZVGaak</cp:lastModifiedBy>
  <cp:revision>26</cp:revision>
  <dcterms:created xsi:type="dcterms:W3CDTF">2013-10-24T05:20:00Z</dcterms:created>
  <dcterms:modified xsi:type="dcterms:W3CDTF">2018-12-06T06:10:00Z</dcterms:modified>
</cp:coreProperties>
</file>